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40" w:rsidRDefault="00CC0DD3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-108585</wp:posOffset>
            </wp:positionV>
            <wp:extent cx="1019175" cy="536575"/>
            <wp:effectExtent l="19050" t="0" r="9525" b="0"/>
            <wp:wrapSquare wrapText="bothSides"/>
            <wp:docPr id="2" name="Picture 2" descr="alise2001logo%20sm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se2001logo%20sm%20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C40" w:rsidRPr="009F23FF" w:rsidRDefault="00E85C40">
      <w:pPr>
        <w:jc w:val="center"/>
        <w:outlineLvl w:val="2"/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23FF"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Committee Report Form</w:t>
      </w:r>
    </w:p>
    <w:p w:rsidR="00E85C40" w:rsidRDefault="00E85C40">
      <w:pPr>
        <w:rPr>
          <w:rFonts w:ascii="Times New Roman" w:hAnsi="Times New Roman"/>
          <w:b/>
          <w:bCs/>
          <w:szCs w:val="26"/>
        </w:rPr>
      </w:pPr>
    </w:p>
    <w:p w:rsidR="00E85C40" w:rsidRDefault="00E85C40">
      <w:pPr>
        <w:rPr>
          <w:rStyle w:val="Strong"/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/>
          <w:bCs/>
          <w:szCs w:val="26"/>
        </w:rPr>
        <w:t>Committee Name:</w:t>
      </w:r>
      <w:r>
        <w:rPr>
          <w:rFonts w:ascii="Times New Roman" w:hAnsi="Times New Roman"/>
          <w:szCs w:val="26"/>
        </w:rPr>
        <w:t xml:space="preserve">  </w:t>
      </w:r>
      <w:r>
        <w:rPr>
          <w:rStyle w:val="Strong"/>
          <w:rFonts w:ascii="Times New Roman" w:hAnsi="Times New Roman"/>
          <w:b w:val="0"/>
          <w:bCs w:val="0"/>
        </w:rPr>
        <w:t>ALISE Award for Teaching Excellence in the Field of Library and Information Studies</w:t>
      </w:r>
    </w:p>
    <w:p w:rsidR="00E85C40" w:rsidRDefault="00E85C40">
      <w:pPr>
        <w:pStyle w:val="BalloonText"/>
        <w:rPr>
          <w:rFonts w:ascii="Times New Roman" w:hAnsi="Times New Roman" w:cs="Times New Roman"/>
          <w:szCs w:val="24"/>
        </w:rPr>
      </w:pPr>
    </w:p>
    <w:p w:rsidR="00E85C40" w:rsidRDefault="00E85C40">
      <w:pPr>
        <w:tabs>
          <w:tab w:val="left" w:pos="5040"/>
        </w:tabs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Report Date:  </w:t>
      </w:r>
      <w:r w:rsidR="00D14E5B">
        <w:rPr>
          <w:rFonts w:ascii="Times New Roman" w:hAnsi="Times New Roman"/>
          <w:u w:val="single"/>
        </w:rPr>
        <w:t>08</w:t>
      </w:r>
      <w:r>
        <w:rPr>
          <w:rFonts w:ascii="Times New Roman" w:hAnsi="Times New Roman"/>
          <w:b/>
        </w:rPr>
        <w:t>/</w:t>
      </w:r>
      <w:r w:rsidR="00D14E5B">
        <w:rPr>
          <w:rFonts w:ascii="Times New Roman" w:hAnsi="Times New Roman"/>
          <w:u w:val="single"/>
        </w:rPr>
        <w:t>25</w:t>
      </w:r>
      <w:r>
        <w:rPr>
          <w:rFonts w:ascii="Times New Roman" w:hAnsi="Times New Roman"/>
          <w:b/>
        </w:rPr>
        <w:t>/</w:t>
      </w:r>
      <w:r w:rsidR="00D14E5B">
        <w:rPr>
          <w:rFonts w:ascii="Times New Roman" w:hAnsi="Times New Roman"/>
          <w:u w:val="single"/>
        </w:rPr>
        <w:t>12</w:t>
      </w:r>
    </w:p>
    <w:p w:rsidR="00E85C40" w:rsidRDefault="00E85C40">
      <w:pPr>
        <w:pStyle w:val="BalloonText"/>
        <w:tabs>
          <w:tab w:val="left" w:pos="5040"/>
        </w:tabs>
        <w:spacing w:after="120"/>
        <w:rPr>
          <w:rFonts w:ascii="Times New Roman" w:hAnsi="Times New Roman" w:cs="Times New Roman"/>
          <w:bCs/>
          <w:szCs w:val="24"/>
        </w:rPr>
      </w:pPr>
    </w:p>
    <w:p w:rsidR="00E85C40" w:rsidRDefault="00E85C40">
      <w:pPr>
        <w:tabs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Committee Chair</w:t>
      </w:r>
      <w:r>
        <w:rPr>
          <w:rFonts w:ascii="Times New Roman" w:hAnsi="Times New Roman"/>
        </w:rPr>
        <w:t xml:space="preserve"> (Name, School, Email)</w:t>
      </w:r>
      <w:r>
        <w:rPr>
          <w:rFonts w:ascii="Times New Roman" w:hAnsi="Times New Roman"/>
          <w:b/>
        </w:rPr>
        <w:t>:</w:t>
      </w:r>
      <w:r w:rsidR="004316C5">
        <w:rPr>
          <w:rFonts w:ascii="Times New Roman" w:hAnsi="Times New Roman"/>
          <w:b/>
        </w:rPr>
        <w:t xml:space="preserve"> </w:t>
      </w:r>
      <w:r w:rsidR="004316C5" w:rsidRPr="004316C5">
        <w:rPr>
          <w:rFonts w:ascii="Times New Roman" w:hAnsi="Times New Roman"/>
          <w:u w:val="single"/>
        </w:rPr>
        <w:t>Denise Agosto, Drexel (2013), dea22@drexel.edu</w:t>
      </w:r>
      <w:r w:rsidRPr="004316C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b/>
        </w:rPr>
        <w:tab/>
      </w:r>
    </w:p>
    <w:p w:rsidR="00E85C40" w:rsidRDefault="00E85C40">
      <w:pPr>
        <w:pStyle w:val="NormalWeb"/>
        <w:spacing w:before="120" w:beforeAutospacing="0" w:after="0" w:afterAutospacing="0"/>
      </w:pPr>
      <w:r>
        <w:rPr>
          <w:b/>
        </w:rPr>
        <w:t xml:space="preserve">Members </w:t>
      </w:r>
      <w:r>
        <w:t>(Name, School, &amp; Email)</w:t>
      </w:r>
      <w:r>
        <w:rPr>
          <w:b/>
        </w:rPr>
        <w:t>:</w:t>
      </w:r>
    </w:p>
    <w:p w:rsidR="00E85C40" w:rsidRDefault="004316C5">
      <w:pPr>
        <w:pStyle w:val="NormalWeb"/>
        <w:numPr>
          <w:ilvl w:val="0"/>
          <w:numId w:val="11"/>
        </w:numPr>
        <w:tabs>
          <w:tab w:val="left" w:pos="7920"/>
        </w:tabs>
        <w:spacing w:before="120" w:beforeAutospacing="0"/>
        <w:rPr>
          <w:u w:val="single"/>
        </w:rPr>
      </w:pPr>
      <w:r>
        <w:rPr>
          <w:u w:val="single"/>
        </w:rPr>
        <w:t>Denise Agosto, Drexel (2013), dea22@drexel.edu</w:t>
      </w:r>
      <w:r w:rsidR="00E85C40">
        <w:rPr>
          <w:u w:val="single"/>
        </w:rPr>
        <w:tab/>
      </w:r>
    </w:p>
    <w:p w:rsidR="00E85C40" w:rsidRDefault="004316C5">
      <w:pPr>
        <w:pStyle w:val="NormalWeb"/>
        <w:numPr>
          <w:ilvl w:val="0"/>
          <w:numId w:val="11"/>
        </w:numPr>
        <w:tabs>
          <w:tab w:val="left" w:pos="7920"/>
        </w:tabs>
        <w:rPr>
          <w:u w:val="single"/>
        </w:rPr>
      </w:pPr>
      <w:r>
        <w:rPr>
          <w:u w:val="single"/>
        </w:rPr>
        <w:t>Renee Franklin, Syracuse (2014), refrankl@syr.edu</w:t>
      </w:r>
      <w:r w:rsidR="00E85C40">
        <w:rPr>
          <w:u w:val="single"/>
        </w:rPr>
        <w:tab/>
      </w:r>
    </w:p>
    <w:p w:rsidR="00E85C40" w:rsidRDefault="00D14E5B">
      <w:pPr>
        <w:pStyle w:val="NormalWeb"/>
        <w:numPr>
          <w:ilvl w:val="0"/>
          <w:numId w:val="11"/>
        </w:numPr>
        <w:tabs>
          <w:tab w:val="left" w:pos="7920"/>
        </w:tabs>
        <w:rPr>
          <w:u w:val="single"/>
        </w:rPr>
      </w:pPr>
      <w:r>
        <w:rPr>
          <w:u w:val="single"/>
        </w:rPr>
        <w:t xml:space="preserve">Juliet Drennan, Simmons (2014), </w:t>
      </w:r>
      <w:r w:rsidRPr="00D14E5B">
        <w:rPr>
          <w:rStyle w:val="rwrro"/>
          <w:color w:val="auto"/>
          <w:u w:val="single"/>
        </w:rPr>
        <w:t>m.drennan@simmons.edu</w:t>
      </w:r>
      <w:r w:rsidR="00E85C4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E85C40">
        <w:rPr>
          <w:u w:val="single"/>
        </w:rPr>
        <w:instrText xml:space="preserve"> FORMTEXT </w:instrText>
      </w:r>
      <w:r w:rsidR="00E85C40">
        <w:rPr>
          <w:u w:val="single"/>
        </w:rPr>
      </w:r>
      <w:r w:rsidR="00E85C40">
        <w:rPr>
          <w:u w:val="single"/>
        </w:rPr>
        <w:fldChar w:fldCharType="separate"/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u w:val="single"/>
        </w:rPr>
        <w:fldChar w:fldCharType="end"/>
      </w:r>
      <w:bookmarkEnd w:id="1"/>
      <w:r w:rsidR="00E85C40">
        <w:rPr>
          <w:u w:val="single"/>
        </w:rPr>
        <w:tab/>
      </w:r>
    </w:p>
    <w:p w:rsidR="00E85C40" w:rsidRDefault="00E85C40">
      <w:pPr>
        <w:pStyle w:val="NormalWeb"/>
        <w:numPr>
          <w:ilvl w:val="0"/>
          <w:numId w:val="11"/>
        </w:numPr>
        <w:tabs>
          <w:tab w:val="left" w:pos="7920"/>
        </w:tabs>
        <w:rPr>
          <w:u w:val="single"/>
        </w:rPr>
      </w:pP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:rsidR="00E85C40" w:rsidRDefault="00E85C40">
      <w:pPr>
        <w:pStyle w:val="NormalWeb"/>
        <w:numPr>
          <w:ilvl w:val="0"/>
          <w:numId w:val="11"/>
        </w:numPr>
        <w:tabs>
          <w:tab w:val="left" w:pos="7920"/>
        </w:tabs>
        <w:rPr>
          <w:u w:val="single"/>
        </w:rPr>
      </w:pP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:rsidR="00E85C40" w:rsidRDefault="00E85C40">
      <w:pPr>
        <w:pStyle w:val="NormalWeb"/>
        <w:numPr>
          <w:ilvl w:val="0"/>
          <w:numId w:val="11"/>
        </w:numPr>
        <w:tabs>
          <w:tab w:val="left" w:pos="7920"/>
        </w:tabs>
        <w:rPr>
          <w:u w:val="single"/>
        </w:rPr>
      </w:pP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u w:val="single"/>
        </w:rPr>
        <w:tab/>
      </w:r>
    </w:p>
    <w:p w:rsidR="00E85C40" w:rsidRDefault="00E85C40">
      <w:pPr>
        <w:pStyle w:val="NormalWeb"/>
        <w:tabs>
          <w:tab w:val="left" w:pos="7920"/>
        </w:tabs>
        <w:rPr>
          <w:b/>
        </w:rPr>
      </w:pPr>
      <w:r>
        <w:rPr>
          <w:b/>
        </w:rPr>
        <w:t xml:space="preserve">Previous Chairs </w:t>
      </w:r>
      <w:r>
        <w:t>(Name, School, &amp; Email)</w:t>
      </w:r>
      <w:r>
        <w:rPr>
          <w:b/>
        </w:rPr>
        <w:t>:</w:t>
      </w:r>
    </w:p>
    <w:p w:rsidR="004316C5" w:rsidRPr="004316C5" w:rsidRDefault="004316C5">
      <w:pPr>
        <w:pStyle w:val="NormalWeb"/>
        <w:numPr>
          <w:ilvl w:val="0"/>
          <w:numId w:val="12"/>
        </w:numPr>
        <w:tabs>
          <w:tab w:val="left" w:pos="7920"/>
        </w:tabs>
        <w:rPr>
          <w:u w:val="single"/>
        </w:rPr>
      </w:pPr>
      <w:r w:rsidRPr="004316C5">
        <w:rPr>
          <w:bCs/>
          <w:u w:val="single"/>
        </w:rPr>
        <w:t>Elizabeth Figa, University of North Texas, (2012) elizabeth.figa@unt.edu</w:t>
      </w:r>
    </w:p>
    <w:p w:rsidR="00E85C40" w:rsidRDefault="00E85C40">
      <w:pPr>
        <w:pStyle w:val="NormalWeb"/>
        <w:numPr>
          <w:ilvl w:val="0"/>
          <w:numId w:val="12"/>
        </w:numPr>
        <w:tabs>
          <w:tab w:val="left" w:pos="7920"/>
        </w:tabs>
        <w:rPr>
          <w:u w:val="single"/>
        </w:rPr>
      </w:pPr>
      <w:r>
        <w:rPr>
          <w:u w:val="single"/>
        </w:rPr>
        <w:t>Eileen McElrath, Texas Woman’s (2010-2011) rmcelrath@mail.twu.edu</w:t>
      </w:r>
    </w:p>
    <w:p w:rsidR="00E85C40" w:rsidRDefault="00E85C40">
      <w:pPr>
        <w:pStyle w:val="NormalWeb"/>
        <w:numPr>
          <w:ilvl w:val="0"/>
          <w:numId w:val="12"/>
        </w:numPr>
        <w:tabs>
          <w:tab w:val="left" w:pos="7920"/>
        </w:tabs>
        <w:rPr>
          <w:u w:val="single"/>
        </w:rPr>
      </w:pPr>
      <w:r>
        <w:rPr>
          <w:u w:val="single"/>
        </w:rPr>
        <w:t>Jana Bradley, Arizona  (2009-2010) janabrad@email.arizona.edu</w:t>
      </w:r>
      <w:r>
        <w:rPr>
          <w:u w:val="single"/>
        </w:rPr>
        <w:tab/>
      </w:r>
    </w:p>
    <w:p w:rsidR="00E85C40" w:rsidRDefault="00E85C40" w:rsidP="004316C5">
      <w:pPr>
        <w:pStyle w:val="NormalWeb"/>
        <w:tabs>
          <w:tab w:val="left" w:pos="7920"/>
        </w:tabs>
        <w:spacing w:after="120" w:afterAutospacing="0"/>
        <w:ind w:left="720"/>
        <w:rPr>
          <w:u w:val="single"/>
        </w:rPr>
      </w:pPr>
    </w:p>
    <w:p w:rsidR="00E85C40" w:rsidRDefault="00E85C40">
      <w:pPr>
        <w:pStyle w:val="NormalWeb"/>
        <w:spacing w:before="120" w:beforeAutospacing="0" w:after="0" w:afterAutospacing="0"/>
        <w:rPr>
          <w:b/>
        </w:rPr>
      </w:pPr>
    </w:p>
    <w:p w:rsidR="00E85C40" w:rsidRDefault="00E85C40">
      <w:pPr>
        <w:pStyle w:val="NormalWeb"/>
        <w:spacing w:before="120" w:beforeAutospacing="0" w:after="0" w:afterAutospacing="0"/>
        <w:rPr>
          <w:b/>
        </w:rPr>
      </w:pPr>
      <w:r>
        <w:rPr>
          <w:b/>
        </w:rPr>
        <w:t>Terms of Reference:</w:t>
      </w:r>
    </w:p>
    <w:p w:rsidR="00E85C40" w:rsidRDefault="00E85C40">
      <w:pPr>
        <w:pStyle w:val="NormalWeb"/>
        <w:numPr>
          <w:ilvl w:val="0"/>
          <w:numId w:val="19"/>
        </w:numPr>
        <w:tabs>
          <w:tab w:val="left" w:pos="7920"/>
        </w:tabs>
        <w:rPr>
          <w:u w:val="single"/>
        </w:rPr>
      </w:pPr>
      <w:r>
        <w:rPr>
          <w:rStyle w:val="regulartext"/>
        </w:rPr>
        <w:t>Select the recipient of the ALISE Award for Teaching Excellence based on criteria specified in the ALISE policy manual</w:t>
      </w:r>
    </w:p>
    <w:p w:rsidR="00E85C40" w:rsidRDefault="00E85C40">
      <w:pPr>
        <w:pStyle w:val="NormalWeb"/>
        <w:spacing w:before="120" w:beforeAutospacing="0" w:after="0" w:afterAutospacing="0"/>
        <w:rPr>
          <w:b/>
        </w:rPr>
      </w:pPr>
      <w:r>
        <w:rPr>
          <w:b/>
        </w:rPr>
        <w:t>Minimum Expectations for Current Year:</w:t>
      </w:r>
    </w:p>
    <w:p w:rsidR="00E85C40" w:rsidRDefault="00E85C40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Select the recipient of the ALISE Award for Teaching Excellence based on criteria specified in the ALISE policy manual</w:t>
      </w:r>
    </w:p>
    <w:p w:rsidR="00E85C40" w:rsidRDefault="00E85C40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bCs/>
        </w:rPr>
      </w:pPr>
      <w:r>
        <w:rPr>
          <w:rFonts w:ascii="Times New Roman" w:hAnsi="Times New Roman"/>
        </w:rPr>
        <w:t>Document procedures for guidance of future chairs</w:t>
      </w:r>
    </w:p>
    <w:p w:rsidR="00E85C40" w:rsidRDefault="00E85C40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Major Accomplishments: </w:t>
      </w:r>
    </w:p>
    <w:p w:rsidR="00E85C40" w:rsidRDefault="00576B9A">
      <w:pPr>
        <w:pStyle w:val="NormalWeb"/>
        <w:numPr>
          <w:ilvl w:val="0"/>
          <w:numId w:val="18"/>
        </w:numPr>
        <w:tabs>
          <w:tab w:val="left" w:pos="7920"/>
        </w:tabs>
        <w:rPr>
          <w:u w:val="single"/>
        </w:rPr>
      </w:pPr>
      <w:r>
        <w:rPr>
          <w:u w:val="single"/>
        </w:rPr>
        <w:t>Advertised the award and circulated</w:t>
      </w:r>
      <w:r w:rsidR="00D14E5B">
        <w:rPr>
          <w:u w:val="single"/>
        </w:rPr>
        <w:t xml:space="preserve"> multiple calls for proposals.</w:t>
      </w:r>
      <w:r w:rsidR="00E85C4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85C40">
        <w:rPr>
          <w:u w:val="single"/>
        </w:rPr>
        <w:instrText xml:space="preserve"> FORMTEXT </w:instrText>
      </w:r>
      <w:r w:rsidR="00E85C40">
        <w:rPr>
          <w:u w:val="single"/>
        </w:rPr>
      </w:r>
      <w:r w:rsidR="00E85C40">
        <w:rPr>
          <w:u w:val="single"/>
        </w:rPr>
        <w:fldChar w:fldCharType="separate"/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u w:val="single"/>
        </w:rPr>
        <w:fldChar w:fldCharType="end"/>
      </w:r>
      <w:r w:rsidR="00E85C40">
        <w:rPr>
          <w:u w:val="single"/>
        </w:rPr>
        <w:tab/>
      </w:r>
    </w:p>
    <w:p w:rsidR="00E85C40" w:rsidRDefault="00D14E5B">
      <w:pPr>
        <w:pStyle w:val="NormalWeb"/>
        <w:numPr>
          <w:ilvl w:val="0"/>
          <w:numId w:val="18"/>
        </w:numPr>
        <w:tabs>
          <w:tab w:val="left" w:pos="7920"/>
        </w:tabs>
        <w:rPr>
          <w:u w:val="single"/>
        </w:rPr>
      </w:pPr>
      <w:r>
        <w:rPr>
          <w:u w:val="single"/>
        </w:rPr>
        <w:t xml:space="preserve">Received four nominating packets. </w:t>
      </w:r>
      <w:r w:rsidR="00E85C40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85C40">
        <w:rPr>
          <w:u w:val="single"/>
        </w:rPr>
        <w:instrText xml:space="preserve"> FORMTEXT </w:instrText>
      </w:r>
      <w:r w:rsidR="00E85C40">
        <w:rPr>
          <w:u w:val="single"/>
        </w:rPr>
      </w:r>
      <w:r w:rsidR="00E85C40">
        <w:rPr>
          <w:u w:val="single"/>
        </w:rPr>
        <w:fldChar w:fldCharType="separate"/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u w:val="single"/>
        </w:rPr>
        <w:fldChar w:fldCharType="end"/>
      </w:r>
      <w:r w:rsidR="00E85C40">
        <w:rPr>
          <w:u w:val="single"/>
        </w:rPr>
        <w:tab/>
      </w:r>
    </w:p>
    <w:p w:rsidR="00E85C40" w:rsidRDefault="00D14E5B">
      <w:pPr>
        <w:pStyle w:val="NormalWeb"/>
        <w:numPr>
          <w:ilvl w:val="0"/>
          <w:numId w:val="18"/>
        </w:numPr>
        <w:tabs>
          <w:tab w:val="left" w:pos="7920"/>
        </w:tabs>
        <w:spacing w:after="120" w:afterAutospacing="0"/>
        <w:rPr>
          <w:u w:val="single"/>
        </w:rPr>
      </w:pPr>
      <w:r>
        <w:rPr>
          <w:u w:val="single"/>
        </w:rPr>
        <w:t>Evaluated all nominations received and selected a winner.</w:t>
      </w:r>
      <w:r w:rsidR="00E85C4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85C40">
        <w:rPr>
          <w:u w:val="single"/>
        </w:rPr>
        <w:instrText xml:space="preserve"> FORMTEXT </w:instrText>
      </w:r>
      <w:r w:rsidR="00E85C40">
        <w:rPr>
          <w:u w:val="single"/>
        </w:rPr>
      </w:r>
      <w:r w:rsidR="00E85C40">
        <w:rPr>
          <w:u w:val="single"/>
        </w:rPr>
        <w:fldChar w:fldCharType="separate"/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u w:val="single"/>
        </w:rPr>
        <w:fldChar w:fldCharType="end"/>
      </w:r>
      <w:r w:rsidR="00E85C40">
        <w:rPr>
          <w:u w:val="single"/>
        </w:rPr>
        <w:tab/>
      </w:r>
    </w:p>
    <w:p w:rsidR="00E85C40" w:rsidRDefault="00E85C40">
      <w:pPr>
        <w:pStyle w:val="NormalWeb"/>
        <w:spacing w:after="0" w:afterAutospacing="0"/>
        <w:rPr>
          <w:b/>
        </w:rPr>
      </w:pPr>
      <w:r>
        <w:rPr>
          <w:b/>
        </w:rPr>
        <w:t>Action Areas Pending:</w:t>
      </w:r>
    </w:p>
    <w:p w:rsidR="00E85C40" w:rsidRDefault="00D14E5B">
      <w:pPr>
        <w:pStyle w:val="NormalWeb"/>
        <w:numPr>
          <w:ilvl w:val="0"/>
          <w:numId w:val="13"/>
        </w:numPr>
        <w:tabs>
          <w:tab w:val="left" w:pos="7920"/>
        </w:tabs>
        <w:spacing w:before="120" w:beforeAutospacing="0"/>
        <w:rPr>
          <w:u w:val="single"/>
        </w:rPr>
      </w:pPr>
      <w:r>
        <w:rPr>
          <w:u w:val="single"/>
        </w:rPr>
        <w:t>Wait for Board approval of the committee's choice for winner.</w:t>
      </w:r>
      <w:r w:rsidR="00E85C4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85C40">
        <w:rPr>
          <w:u w:val="single"/>
        </w:rPr>
        <w:instrText xml:space="preserve"> FORMTEXT </w:instrText>
      </w:r>
      <w:r w:rsidR="00E85C40">
        <w:rPr>
          <w:u w:val="single"/>
        </w:rPr>
      </w:r>
      <w:r w:rsidR="00E85C40">
        <w:rPr>
          <w:u w:val="single"/>
        </w:rPr>
        <w:fldChar w:fldCharType="separate"/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u w:val="single"/>
        </w:rPr>
        <w:fldChar w:fldCharType="end"/>
      </w:r>
      <w:r w:rsidR="00E85C40">
        <w:rPr>
          <w:u w:val="single"/>
        </w:rPr>
        <w:tab/>
      </w:r>
    </w:p>
    <w:p w:rsidR="00E85C40" w:rsidRDefault="00D14E5B">
      <w:pPr>
        <w:pStyle w:val="NormalWeb"/>
        <w:numPr>
          <w:ilvl w:val="0"/>
          <w:numId w:val="13"/>
        </w:numPr>
        <w:tabs>
          <w:tab w:val="left" w:pos="7920"/>
        </w:tabs>
        <w:rPr>
          <w:u w:val="single"/>
        </w:rPr>
      </w:pPr>
      <w:r>
        <w:rPr>
          <w:u w:val="single"/>
        </w:rPr>
        <w:t>Notify all nominators about the results of their applications.</w:t>
      </w:r>
      <w:r w:rsidR="00E85C40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85C40">
        <w:rPr>
          <w:u w:val="single"/>
        </w:rPr>
        <w:instrText xml:space="preserve"> FORMTEXT </w:instrText>
      </w:r>
      <w:r w:rsidR="00E85C40">
        <w:rPr>
          <w:u w:val="single"/>
        </w:rPr>
      </w:r>
      <w:r w:rsidR="00E85C40">
        <w:rPr>
          <w:u w:val="single"/>
        </w:rPr>
        <w:fldChar w:fldCharType="separate"/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u w:val="single"/>
        </w:rPr>
        <w:fldChar w:fldCharType="end"/>
      </w:r>
      <w:r w:rsidR="00E85C40">
        <w:rPr>
          <w:u w:val="single"/>
        </w:rPr>
        <w:tab/>
      </w:r>
    </w:p>
    <w:p w:rsidR="00E85C40" w:rsidRDefault="00D14E5B">
      <w:pPr>
        <w:pStyle w:val="NormalWeb"/>
        <w:numPr>
          <w:ilvl w:val="0"/>
          <w:numId w:val="13"/>
        </w:numPr>
        <w:tabs>
          <w:tab w:val="left" w:pos="7920"/>
        </w:tabs>
        <w:spacing w:after="120" w:afterAutospacing="0"/>
        <w:rPr>
          <w:u w:val="single"/>
        </w:rPr>
      </w:pPr>
      <w:r>
        <w:rPr>
          <w:u w:val="single"/>
        </w:rPr>
        <w:t xml:space="preserve">Draft text </w:t>
      </w:r>
      <w:r w:rsidR="00576B9A">
        <w:rPr>
          <w:u w:val="single"/>
        </w:rPr>
        <w:t xml:space="preserve">re winner </w:t>
      </w:r>
      <w:r>
        <w:rPr>
          <w:u w:val="single"/>
        </w:rPr>
        <w:t>for awards booklet.</w:t>
      </w:r>
      <w:r w:rsidR="00E85C4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85C40">
        <w:rPr>
          <w:u w:val="single"/>
        </w:rPr>
        <w:instrText xml:space="preserve"> FORMTEXT </w:instrText>
      </w:r>
      <w:r w:rsidR="00E85C40">
        <w:rPr>
          <w:u w:val="single"/>
        </w:rPr>
      </w:r>
      <w:r w:rsidR="00E85C40">
        <w:rPr>
          <w:u w:val="single"/>
        </w:rPr>
        <w:fldChar w:fldCharType="separate"/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u w:val="single"/>
        </w:rPr>
        <w:fldChar w:fldCharType="end"/>
      </w:r>
      <w:r w:rsidR="00E85C40">
        <w:rPr>
          <w:u w:val="single"/>
        </w:rPr>
        <w:tab/>
      </w:r>
    </w:p>
    <w:p w:rsidR="00E85C40" w:rsidRDefault="00E85C40">
      <w:pPr>
        <w:pStyle w:val="NormalWeb"/>
        <w:spacing w:after="0" w:afterAutospacing="0"/>
        <w:rPr>
          <w:b/>
        </w:rPr>
      </w:pPr>
      <w:r>
        <w:rPr>
          <w:b/>
        </w:rPr>
        <w:t>Issues of Concern:</w:t>
      </w:r>
    </w:p>
    <w:p w:rsidR="00E85C40" w:rsidRDefault="00E85C40">
      <w:pPr>
        <w:pStyle w:val="NormalWeb"/>
        <w:numPr>
          <w:ilvl w:val="0"/>
          <w:numId w:val="14"/>
        </w:numPr>
        <w:tabs>
          <w:tab w:val="left" w:pos="7920"/>
        </w:tabs>
        <w:spacing w:before="120" w:beforeAutospacing="0"/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E85C40" w:rsidRDefault="00E85C40">
      <w:pPr>
        <w:pStyle w:val="NormalWeb"/>
        <w:numPr>
          <w:ilvl w:val="0"/>
          <w:numId w:val="14"/>
        </w:numPr>
        <w:tabs>
          <w:tab w:val="left" w:pos="7920"/>
        </w:tabs>
        <w:rPr>
          <w:u w:val="single"/>
        </w:rPr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E85C40" w:rsidRDefault="00E85C40">
      <w:pPr>
        <w:pStyle w:val="NormalWeb"/>
        <w:numPr>
          <w:ilvl w:val="0"/>
          <w:numId w:val="14"/>
        </w:numPr>
        <w:tabs>
          <w:tab w:val="left" w:pos="7920"/>
        </w:tabs>
        <w:spacing w:after="120" w:afterAutospacing="0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E85C40" w:rsidRDefault="00E85C40">
      <w:pPr>
        <w:pStyle w:val="NormalWeb"/>
        <w:spacing w:after="0" w:afterAutospacing="0"/>
        <w:rPr>
          <w:b/>
        </w:rPr>
      </w:pPr>
      <w:r>
        <w:rPr>
          <w:b/>
        </w:rPr>
        <w:t xml:space="preserve">Recommendations to the Board </w:t>
      </w:r>
      <w:r>
        <w:t>(if any):</w:t>
      </w:r>
    </w:p>
    <w:p w:rsidR="00E85C40" w:rsidRDefault="00D14E5B">
      <w:pPr>
        <w:pStyle w:val="NormalWeb"/>
        <w:numPr>
          <w:ilvl w:val="0"/>
          <w:numId w:val="15"/>
        </w:numPr>
        <w:tabs>
          <w:tab w:val="left" w:pos="7920"/>
        </w:tabs>
        <w:spacing w:before="120" w:beforeAutospacing="0"/>
        <w:rPr>
          <w:u w:val="single"/>
        </w:rPr>
      </w:pPr>
      <w:r>
        <w:rPr>
          <w:u w:val="single"/>
        </w:rPr>
        <w:t xml:space="preserve">Each committee member read and evaluated each application in depth and then completed an evaluation form and ballot.  The three committee members were unanimous in </w:t>
      </w:r>
      <w:r w:rsidR="00576B9A">
        <w:rPr>
          <w:u w:val="single"/>
        </w:rPr>
        <w:t xml:space="preserve">independently </w:t>
      </w:r>
      <w:r>
        <w:rPr>
          <w:u w:val="single"/>
        </w:rPr>
        <w:t xml:space="preserve">rating nominee Deborah Barreau's </w:t>
      </w:r>
      <w:r w:rsidR="00576B9A">
        <w:rPr>
          <w:u w:val="single"/>
        </w:rPr>
        <w:t xml:space="preserve">(UNC) </w:t>
      </w:r>
      <w:r>
        <w:rPr>
          <w:u w:val="single"/>
        </w:rPr>
        <w:t>application at the most deserving of the award.  We now request Board approval of our selecting her as the winner.</w:t>
      </w:r>
      <w:r w:rsidR="00E85C4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85C40">
        <w:rPr>
          <w:u w:val="single"/>
        </w:rPr>
        <w:instrText xml:space="preserve"> FORMTEXT </w:instrText>
      </w:r>
      <w:r w:rsidR="00E85C40">
        <w:rPr>
          <w:u w:val="single"/>
        </w:rPr>
      </w:r>
      <w:r w:rsidR="00E85C40">
        <w:rPr>
          <w:u w:val="single"/>
        </w:rPr>
        <w:fldChar w:fldCharType="separate"/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u w:val="single"/>
        </w:rPr>
        <w:fldChar w:fldCharType="end"/>
      </w:r>
      <w:r w:rsidR="00E85C40">
        <w:rPr>
          <w:u w:val="single"/>
        </w:rPr>
        <w:tab/>
      </w:r>
    </w:p>
    <w:p w:rsidR="00E85C40" w:rsidRDefault="00D14E5B">
      <w:pPr>
        <w:pStyle w:val="NormalWeb"/>
        <w:numPr>
          <w:ilvl w:val="0"/>
          <w:numId w:val="15"/>
        </w:numPr>
        <w:tabs>
          <w:tab w:val="left" w:pos="7920"/>
        </w:tabs>
        <w:rPr>
          <w:u w:val="single"/>
        </w:rPr>
      </w:pPr>
      <w:r>
        <w:rPr>
          <w:u w:val="single"/>
        </w:rPr>
        <w:t xml:space="preserve">If the Board accepts Deborah Barreau as the winner of the award, it will be awarded posthumously.  The award includes complimentary registration to the 2013 Annual Meeting.  I don't know if it's acceptable to the Board, but </w:t>
      </w:r>
      <w:r w:rsidR="00576B9A">
        <w:rPr>
          <w:u w:val="single"/>
        </w:rPr>
        <w:t xml:space="preserve">as Chair </w:t>
      </w:r>
      <w:r>
        <w:rPr>
          <w:u w:val="single"/>
        </w:rPr>
        <w:t xml:space="preserve">I would like to suggest that we allow </w:t>
      </w:r>
      <w:r w:rsidR="00576B9A">
        <w:rPr>
          <w:u w:val="single"/>
        </w:rPr>
        <w:t>Prof. Barreau's</w:t>
      </w:r>
      <w:r>
        <w:rPr>
          <w:u w:val="single"/>
        </w:rPr>
        <w:t xml:space="preserve"> </w:t>
      </w:r>
      <w:r w:rsidR="00576B9A">
        <w:rPr>
          <w:u w:val="single"/>
        </w:rPr>
        <w:t>c</w:t>
      </w:r>
      <w:r>
        <w:rPr>
          <w:u w:val="single"/>
        </w:rPr>
        <w:t xml:space="preserve">ollege to select </w:t>
      </w:r>
      <w:r w:rsidR="00576B9A">
        <w:rPr>
          <w:u w:val="single"/>
        </w:rPr>
        <w:t>one of their</w:t>
      </w:r>
      <w:r>
        <w:rPr>
          <w:u w:val="single"/>
        </w:rPr>
        <w:t xml:space="preserve"> student</w:t>
      </w:r>
      <w:r w:rsidR="00576B9A">
        <w:rPr>
          <w:u w:val="single"/>
        </w:rPr>
        <w:t>s</w:t>
      </w:r>
      <w:r>
        <w:rPr>
          <w:u w:val="single"/>
        </w:rPr>
        <w:t xml:space="preserve"> to receive the complimentary registration </w:t>
      </w:r>
      <w:r w:rsidR="00C114A3">
        <w:rPr>
          <w:u w:val="single"/>
        </w:rPr>
        <w:t>in honor and memory of Prof. Barreau.</w:t>
      </w:r>
      <w:r w:rsidR="00E85C40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85C40">
        <w:rPr>
          <w:u w:val="single"/>
        </w:rPr>
        <w:instrText xml:space="preserve"> FORMTEXT </w:instrText>
      </w:r>
      <w:r w:rsidR="00E85C40">
        <w:rPr>
          <w:u w:val="single"/>
        </w:rPr>
      </w:r>
      <w:r w:rsidR="00E85C40">
        <w:rPr>
          <w:u w:val="single"/>
        </w:rPr>
        <w:fldChar w:fldCharType="separate"/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576B9A">
        <w:rPr>
          <w:noProof/>
          <w:u w:val="single"/>
        </w:rPr>
        <w:t>It seems to me to be a fitting honor for someone who (according to her nominating packet) was an outstanding mentor to her students.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noProof/>
          <w:u w:val="single"/>
        </w:rPr>
        <w:t> </w:t>
      </w:r>
      <w:r w:rsidR="00E85C40">
        <w:rPr>
          <w:u w:val="single"/>
        </w:rPr>
        <w:fldChar w:fldCharType="end"/>
      </w:r>
      <w:r w:rsidR="00E85C40">
        <w:rPr>
          <w:u w:val="single"/>
        </w:rPr>
        <w:tab/>
      </w:r>
    </w:p>
    <w:p w:rsidR="00E85C40" w:rsidRDefault="00E85C40">
      <w:pPr>
        <w:pStyle w:val="NormalWeb"/>
        <w:numPr>
          <w:ilvl w:val="0"/>
          <w:numId w:val="15"/>
        </w:numPr>
        <w:tabs>
          <w:tab w:val="left" w:pos="7920"/>
        </w:tabs>
        <w:spacing w:after="120" w:afterAutospacing="0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E85C40" w:rsidRPr="009F23FF" w:rsidRDefault="00E85C40">
      <w:pPr>
        <w:outlineLvl w:val="2"/>
        <w:rPr>
          <w:rFonts w:ascii="Times New Roman" w:hAnsi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5C40" w:rsidRPr="009F23FF" w:rsidRDefault="00E85C40">
      <w:pPr>
        <w:outlineLvl w:val="2"/>
        <w:rPr>
          <w:rFonts w:ascii="Times New Roman" w:hAnsi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5C40" w:rsidRDefault="00E85C40">
      <w:pPr>
        <w:outlineLvl w:val="2"/>
        <w:rPr>
          <w:rFonts w:ascii="Times New Roman" w:hAnsi="Times New Roman"/>
          <w:bCs/>
        </w:rPr>
      </w:pPr>
      <w:r w:rsidRPr="009F23FF">
        <w:rPr>
          <w:rFonts w:ascii="Times New Roman" w:hAnsi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(Attach additional sheets as needed.)</w:t>
      </w:r>
    </w:p>
    <w:p w:rsidR="00E85C40" w:rsidRDefault="00E85C40">
      <w:pPr>
        <w:pStyle w:val="NormalWeb"/>
      </w:pPr>
      <w:r>
        <w:t>Please return to your Board Liaison (Ann Weeks, Director of Member Services, acweeks@umd.edu</w:t>
      </w:r>
      <w:r>
        <w:rPr>
          <w:rStyle w:val="eudoraheader"/>
        </w:rPr>
        <w:t xml:space="preserve">) and </w:t>
      </w:r>
      <w:r>
        <w:t>ALISE headquarters (</w:t>
      </w:r>
      <w:hyperlink r:id="rId9" w:history="1">
        <w:r>
          <w:rPr>
            <w:rStyle w:val="Hyperlink"/>
          </w:rPr>
          <w:t>contact@alise.org</w:t>
        </w:r>
      </w:hyperlink>
      <w:r>
        <w:t>.)</w:t>
      </w:r>
    </w:p>
    <w:p w:rsidR="00E85C40" w:rsidRDefault="00E85C40">
      <w:pPr>
        <w:pStyle w:val="NormalWeb"/>
      </w:pPr>
    </w:p>
    <w:p w:rsidR="00E85C40" w:rsidRDefault="00E85C40">
      <w:pPr>
        <w:pStyle w:val="NormalWeb"/>
      </w:pPr>
    </w:p>
    <w:p w:rsidR="00E85C40" w:rsidRDefault="00E85C40">
      <w:pPr>
        <w:pStyle w:val="NormalWeb"/>
      </w:pPr>
    </w:p>
    <w:p w:rsidR="00E85C40" w:rsidRDefault="00E85C40">
      <w:pPr>
        <w:pStyle w:val="NormalWeb"/>
      </w:pPr>
    </w:p>
    <w:p w:rsidR="00E85C40" w:rsidRDefault="00E85C40">
      <w:pPr>
        <w:pStyle w:val="NormalWeb"/>
      </w:pPr>
    </w:p>
    <w:p w:rsidR="00E85C40" w:rsidRDefault="00E85C40">
      <w:pPr>
        <w:pStyle w:val="NormalWeb"/>
      </w:pPr>
    </w:p>
    <w:p w:rsidR="00E85C40" w:rsidRDefault="00E85C40">
      <w:pPr>
        <w:pStyle w:val="NormalWeb"/>
      </w:pPr>
      <w:r>
        <w:t>Note: Annual Reports from previous years will be made available to current committee chairs via the online committee chairs resource page located on ALISE.org.</w:t>
      </w:r>
    </w:p>
    <w:sectPr w:rsidR="00E85C40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08" w:right="1440" w:bottom="1008" w:left="1440" w:header="720" w:footer="720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0D" w:rsidRDefault="006F050D">
      <w:r>
        <w:separator/>
      </w:r>
    </w:p>
    <w:p w:rsidR="006F050D" w:rsidRDefault="006F050D"/>
  </w:endnote>
  <w:endnote w:type="continuationSeparator" w:id="0">
    <w:p w:rsidR="006F050D" w:rsidRDefault="006F050D">
      <w:r>
        <w:continuationSeparator/>
      </w:r>
    </w:p>
    <w:p w:rsidR="006F050D" w:rsidRDefault="006F0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40" w:rsidRDefault="00E85C40">
    <w:pPr>
      <w:pStyle w:val="Footer"/>
    </w:pPr>
  </w:p>
  <w:p w:rsidR="00E85C40" w:rsidRDefault="00E85C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40" w:rsidRDefault="00E85C40">
    <w:pPr>
      <w:tabs>
        <w:tab w:val="left" w:pos="7920"/>
      </w:tabs>
    </w:pPr>
    <w:r>
      <w:rPr>
        <w:rFonts w:ascii="Times New Roman" w:hAnsi="Times New Roman"/>
      </w:rPr>
      <w:t>ALISE Committee Report Form</w:t>
    </w:r>
    <w:r>
      <w:rPr>
        <w:rFonts w:ascii="Times New Roman" w:hAnsi="Times New Roman"/>
      </w:rPr>
      <w:tab/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3B516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3B5162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E85C40" w:rsidRDefault="00E85C40">
    <w:pPr>
      <w:pStyle w:val="Footer"/>
    </w:pPr>
  </w:p>
  <w:p w:rsidR="00E85C40" w:rsidRDefault="00E85C40">
    <w:pPr>
      <w:pStyle w:val="Footer"/>
    </w:pPr>
  </w:p>
  <w:p w:rsidR="00E85C40" w:rsidRDefault="00E85C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0D" w:rsidRDefault="006F050D">
      <w:r>
        <w:separator/>
      </w:r>
    </w:p>
    <w:p w:rsidR="006F050D" w:rsidRDefault="006F050D"/>
  </w:footnote>
  <w:footnote w:type="continuationSeparator" w:id="0">
    <w:p w:rsidR="006F050D" w:rsidRDefault="006F050D">
      <w:r>
        <w:continuationSeparator/>
      </w:r>
    </w:p>
    <w:p w:rsidR="006F050D" w:rsidRDefault="006F05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40" w:rsidRDefault="00E85C40">
    <w:pPr>
      <w:pStyle w:val="Header"/>
    </w:pPr>
  </w:p>
  <w:p w:rsidR="00E85C40" w:rsidRDefault="00E85C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40" w:rsidRDefault="00E85C40">
    <w:pPr>
      <w:pStyle w:val="Header"/>
    </w:pPr>
  </w:p>
  <w:p w:rsidR="00E85C40" w:rsidRDefault="00E85C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70"/>
    <w:multiLevelType w:val="hybridMultilevel"/>
    <w:tmpl w:val="14F2C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E13B0"/>
    <w:multiLevelType w:val="hybridMultilevel"/>
    <w:tmpl w:val="D86E8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54A4C"/>
    <w:multiLevelType w:val="multilevel"/>
    <w:tmpl w:val="A44A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83F4D"/>
    <w:multiLevelType w:val="hybridMultilevel"/>
    <w:tmpl w:val="B30ED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44923"/>
    <w:multiLevelType w:val="hybridMultilevel"/>
    <w:tmpl w:val="2036F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67096"/>
    <w:multiLevelType w:val="hybridMultilevel"/>
    <w:tmpl w:val="DB700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13688"/>
    <w:multiLevelType w:val="hybridMultilevel"/>
    <w:tmpl w:val="C5B8DCCE"/>
    <w:lvl w:ilvl="0" w:tplc="2474BA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A75DF9"/>
    <w:multiLevelType w:val="hybridMultilevel"/>
    <w:tmpl w:val="17A20270"/>
    <w:lvl w:ilvl="0" w:tplc="2474BA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E6795"/>
    <w:multiLevelType w:val="hybridMultilevel"/>
    <w:tmpl w:val="2036F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042B9"/>
    <w:multiLevelType w:val="hybridMultilevel"/>
    <w:tmpl w:val="F3280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972E0"/>
    <w:multiLevelType w:val="hybridMultilevel"/>
    <w:tmpl w:val="73E698BE"/>
    <w:lvl w:ilvl="0" w:tplc="2474BA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172E8"/>
    <w:multiLevelType w:val="hybridMultilevel"/>
    <w:tmpl w:val="04488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3B2248"/>
    <w:multiLevelType w:val="hybridMultilevel"/>
    <w:tmpl w:val="D8AE25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4C02BA"/>
    <w:multiLevelType w:val="hybridMultilevel"/>
    <w:tmpl w:val="2036F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63E6E"/>
    <w:multiLevelType w:val="hybridMultilevel"/>
    <w:tmpl w:val="A44A2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8231A"/>
    <w:multiLevelType w:val="hybridMultilevel"/>
    <w:tmpl w:val="BF6E8A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B7642"/>
    <w:multiLevelType w:val="hybridMultilevel"/>
    <w:tmpl w:val="104EC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C6ADD"/>
    <w:multiLevelType w:val="hybridMultilevel"/>
    <w:tmpl w:val="E6D6271A"/>
    <w:lvl w:ilvl="0" w:tplc="5D3C2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80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EC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C2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29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48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4F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42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4A3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13F3A"/>
    <w:multiLevelType w:val="hybridMultilevel"/>
    <w:tmpl w:val="BE707D58"/>
    <w:lvl w:ilvl="0" w:tplc="1986A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C23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B62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0456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26FE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A44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CEE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6864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D8B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D46ACF"/>
    <w:multiLevelType w:val="hybridMultilevel"/>
    <w:tmpl w:val="A058D7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B392F43"/>
    <w:multiLevelType w:val="hybridMultilevel"/>
    <w:tmpl w:val="C30AE3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A43191"/>
    <w:multiLevelType w:val="hybridMultilevel"/>
    <w:tmpl w:val="9102A23C"/>
    <w:lvl w:ilvl="0" w:tplc="42B8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AA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85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87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CF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E45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8C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A7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CA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4141DF"/>
    <w:multiLevelType w:val="hybridMultilevel"/>
    <w:tmpl w:val="7C16CF58"/>
    <w:lvl w:ilvl="0" w:tplc="07F25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585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6A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00F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72A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400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C0A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8C7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F66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0"/>
  </w:num>
  <w:num w:numId="5">
    <w:abstractNumId w:val="7"/>
  </w:num>
  <w:num w:numId="6">
    <w:abstractNumId w:val="15"/>
  </w:num>
  <w:num w:numId="7">
    <w:abstractNumId w:val="2"/>
  </w:num>
  <w:num w:numId="8">
    <w:abstractNumId w:val="12"/>
  </w:num>
  <w:num w:numId="9">
    <w:abstractNumId w:val="20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3"/>
  </w:num>
  <w:num w:numId="19">
    <w:abstractNumId w:val="13"/>
  </w:num>
  <w:num w:numId="20">
    <w:abstractNumId w:val="18"/>
  </w:num>
  <w:num w:numId="21">
    <w:abstractNumId w:val="17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C5"/>
    <w:rsid w:val="003B5162"/>
    <w:rsid w:val="004316C5"/>
    <w:rsid w:val="00576B9A"/>
    <w:rsid w:val="006F050D"/>
    <w:rsid w:val="009F23FF"/>
    <w:rsid w:val="00A376AC"/>
    <w:rsid w:val="00A51096"/>
    <w:rsid w:val="00C114A3"/>
    <w:rsid w:val="00CC0DD3"/>
    <w:rsid w:val="00D14E5B"/>
    <w:rsid w:val="00E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Comic Sans MS" w:hAnsi="Comic Sans MS"/>
      <w:sz w:val="24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regulartext">
    <w:name w:val="regulartext"/>
    <w:basedOn w:val="DefaultParagraphFont"/>
  </w:style>
  <w:style w:type="character" w:customStyle="1" w:styleId="eudoraheader">
    <w:name w:val="eudoraheader"/>
    <w:basedOn w:val="DefaultParagraphFont"/>
  </w:style>
  <w:style w:type="character" w:customStyle="1" w:styleId="rwrro">
    <w:name w:val="rwrro"/>
    <w:basedOn w:val="DefaultParagraphFont"/>
    <w:rsid w:val="00D14E5B"/>
    <w:rPr>
      <w:strike w:val="0"/>
      <w:dstrike w:val="0"/>
      <w:color w:val="3F52B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Comic Sans MS" w:hAnsi="Comic Sans MS"/>
      <w:sz w:val="24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regulartext">
    <w:name w:val="regulartext"/>
    <w:basedOn w:val="DefaultParagraphFont"/>
  </w:style>
  <w:style w:type="character" w:customStyle="1" w:styleId="eudoraheader">
    <w:name w:val="eudoraheader"/>
    <w:basedOn w:val="DefaultParagraphFont"/>
  </w:style>
  <w:style w:type="character" w:customStyle="1" w:styleId="rwrro">
    <w:name w:val="rwrro"/>
    <w:basedOn w:val="DefaultParagraphFont"/>
    <w:rsid w:val="00D14E5B"/>
    <w:rPr>
      <w:strike w:val="0"/>
      <w:dstrike w:val="0"/>
      <w:color w:val="3F52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alis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Form for Committee Chairs or Organizational Liaisons</vt:lpstr>
    </vt:vector>
  </TitlesOfParts>
  <Company>Information International Associates</Company>
  <LinksUpToDate>false</LinksUpToDate>
  <CharactersWithSpaces>3024</CharactersWithSpaces>
  <SharedDoc>false</SharedDoc>
  <HLinks>
    <vt:vector size="6" baseType="variant">
      <vt:variant>
        <vt:i4>2031665</vt:i4>
      </vt:variant>
      <vt:variant>
        <vt:i4>57</vt:i4>
      </vt:variant>
      <vt:variant>
        <vt:i4>0</vt:i4>
      </vt:variant>
      <vt:variant>
        <vt:i4>5</vt:i4>
      </vt:variant>
      <vt:variant>
        <vt:lpwstr>mailto:contact@alise.org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Form for Committee Chairs or Organizational Liaisons</dc:title>
  <dc:creator>Lance</dc:creator>
  <cp:lastModifiedBy>temp</cp:lastModifiedBy>
  <cp:revision>2</cp:revision>
  <cp:lastPrinted>2008-09-23T00:47:00Z</cp:lastPrinted>
  <dcterms:created xsi:type="dcterms:W3CDTF">2013-03-05T18:53:00Z</dcterms:created>
  <dcterms:modified xsi:type="dcterms:W3CDTF">2013-03-05T18:53:00Z</dcterms:modified>
</cp:coreProperties>
</file>